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44"/>
        <w:gridCol w:w="850"/>
        <w:gridCol w:w="426"/>
        <w:gridCol w:w="1138"/>
        <w:gridCol w:w="144"/>
        <w:gridCol w:w="1412"/>
        <w:gridCol w:w="1558"/>
        <w:gridCol w:w="379"/>
        <w:gridCol w:w="507"/>
        <w:gridCol w:w="106"/>
        <w:gridCol w:w="2365"/>
      </w:tblGrid>
      <w:tr w:rsidR="00870B37" w:rsidRPr="005D2D5A" w:rsidTr="00804FE6">
        <w:trPr>
          <w:trHeight w:val="342"/>
        </w:trPr>
        <w:tc>
          <w:tcPr>
            <w:tcW w:w="108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37" w:rsidRPr="005D2D5A" w:rsidRDefault="001C3357" w:rsidP="005D2D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bookmarkStart w:id="0" w:name="_GoBack"/>
            <w:r w:rsidRPr="005D2D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L"/>
              </w:rPr>
              <w:t>FORMULARIO DE RESPUESTA A SOLICITUD DE INFORMACIÓN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PARA PROYECTOS EN CONJUNTOS HABITACIONALES</w:t>
            </w:r>
            <w:bookmarkEnd w:id="0"/>
          </w:p>
        </w:tc>
      </w:tr>
      <w:tr w:rsidR="00870B37" w:rsidRPr="005D2D5A" w:rsidTr="00804FE6">
        <w:trPr>
          <w:trHeight w:val="342"/>
        </w:trPr>
        <w:tc>
          <w:tcPr>
            <w:tcW w:w="108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870B37" w:rsidRPr="005D2D5A" w:rsidTr="00804FE6">
        <w:trPr>
          <w:trHeight w:val="298"/>
        </w:trPr>
        <w:tc>
          <w:tcPr>
            <w:tcW w:w="44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Identificación de la Solicitud de Conexión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37" w:rsidRPr="005D2D5A" w:rsidRDefault="005D2D5A" w:rsidP="00870B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Número de la SI</w:t>
            </w:r>
            <w:r w:rsidR="00870B37" w:rsidRPr="005D2D5A">
              <w:rPr>
                <w:rFonts w:eastAsia="Times New Roman" w:cs="Times New Roman"/>
                <w:color w:val="000000"/>
                <w:lang w:eastAsia="es-CL"/>
              </w:rPr>
              <w:t>: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70B37" w:rsidRPr="005D2D5A" w:rsidTr="00804FE6">
        <w:trPr>
          <w:trHeight w:val="298"/>
        </w:trPr>
        <w:tc>
          <w:tcPr>
            <w:tcW w:w="4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37" w:rsidRPr="005D2D5A" w:rsidRDefault="005D2D5A" w:rsidP="00870B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Fecha de Recepción de la SI: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70B37" w:rsidRPr="005D2D5A" w:rsidTr="00804FE6">
        <w:trPr>
          <w:trHeight w:val="298"/>
        </w:trPr>
        <w:tc>
          <w:tcPr>
            <w:tcW w:w="4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23452C" w:rsidP="002345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Número de Cliente</w:t>
            </w:r>
            <w:r w:rsidR="00804FE6">
              <w:rPr>
                <w:rFonts w:eastAsia="Times New Roman" w:cs="Times New Roman"/>
                <w:color w:val="000000"/>
                <w:lang w:eastAsia="es-CL"/>
              </w:rPr>
              <w:t xml:space="preserve"> o Número de factibilidad técnica</w:t>
            </w:r>
            <w:r w:rsidR="00870B37" w:rsidRPr="005D2D5A">
              <w:rPr>
                <w:rFonts w:eastAsia="Times New Roman" w:cs="Times New Roman"/>
                <w:color w:val="000000"/>
                <w:lang w:eastAsia="es-CL"/>
              </w:rPr>
              <w:t>: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870B37" w:rsidRPr="005D2D5A" w:rsidTr="00804FE6">
        <w:trPr>
          <w:trHeight w:val="298"/>
        </w:trPr>
        <w:tc>
          <w:tcPr>
            <w:tcW w:w="108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Identificación del Propietario:</w:t>
            </w:r>
          </w:p>
        </w:tc>
      </w:tr>
      <w:tr w:rsidR="00870B37" w:rsidRPr="005D2D5A" w:rsidTr="00804FE6">
        <w:trPr>
          <w:trHeight w:val="269"/>
        </w:trPr>
        <w:tc>
          <w:tcPr>
            <w:tcW w:w="108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</w:p>
        </w:tc>
      </w:tr>
      <w:tr w:rsidR="00870B37" w:rsidRPr="005D2D5A" w:rsidTr="00804FE6">
        <w:trPr>
          <w:trHeight w:val="298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 xml:space="preserve">Persona natural o representante legal 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870B37" w:rsidRPr="005D2D5A" w:rsidTr="00804FE6">
        <w:trPr>
          <w:trHeight w:val="298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R.U.N.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870B37" w:rsidRPr="005D2D5A" w:rsidTr="00804FE6">
        <w:trPr>
          <w:trHeight w:val="298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Persona jurídica (si corresponde)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870B37" w:rsidRPr="005D2D5A" w:rsidTr="00804FE6">
        <w:trPr>
          <w:trHeight w:val="298"/>
        </w:trPr>
        <w:tc>
          <w:tcPr>
            <w:tcW w:w="2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R.U.T.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5D2D5A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870B37" w:rsidRPr="007E0121" w:rsidTr="00804FE6">
        <w:trPr>
          <w:trHeight w:val="298"/>
        </w:trPr>
        <w:tc>
          <w:tcPr>
            <w:tcW w:w="108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37" w:rsidRPr="007E0121" w:rsidRDefault="00A430A3" w:rsidP="00A430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Datos de Contacto para C</w:t>
            </w:r>
            <w:r w:rsidR="00870B37" w:rsidRPr="007E0121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 xml:space="preserve">onsultas a la </w:t>
            </w:r>
            <w:r w:rsidRPr="007E0121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E</w:t>
            </w:r>
            <w:r w:rsidR="00870B37" w:rsidRPr="007E0121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 xml:space="preserve">mpresa </w:t>
            </w:r>
            <w:r w:rsidRPr="007E0121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D</w:t>
            </w:r>
            <w:r w:rsidR="00870B37" w:rsidRPr="007E0121">
              <w:rPr>
                <w:rFonts w:eastAsia="Times New Roman" w:cs="Times New Roman"/>
                <w:b/>
                <w:bCs/>
                <w:color w:val="000000"/>
                <w:lang w:eastAsia="es-CL"/>
              </w:rPr>
              <w:t>istribuidora:</w:t>
            </w:r>
          </w:p>
        </w:tc>
      </w:tr>
      <w:tr w:rsidR="00870B37" w:rsidRPr="007E0121" w:rsidTr="00804FE6">
        <w:trPr>
          <w:trHeight w:val="269"/>
        </w:trPr>
        <w:tc>
          <w:tcPr>
            <w:tcW w:w="108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7E0121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lang w:eastAsia="es-CL"/>
              </w:rPr>
            </w:pPr>
          </w:p>
        </w:tc>
      </w:tr>
      <w:tr w:rsidR="00870B37" w:rsidRPr="007E0121" w:rsidTr="00804FE6">
        <w:trPr>
          <w:trHeight w:val="298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7E0121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7E0121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870B37" w:rsidRPr="007E0121" w:rsidTr="00804FE6">
        <w:trPr>
          <w:trHeight w:val="298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7E0121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E-mail: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7E0121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870B37" w:rsidRPr="007E0121" w:rsidTr="00804FE6">
        <w:trPr>
          <w:trHeight w:val="298"/>
        </w:trPr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7E0121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Teléfono: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37" w:rsidRPr="007E0121" w:rsidRDefault="00870B37" w:rsidP="00870B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 </w:t>
            </w:r>
          </w:p>
        </w:tc>
      </w:tr>
      <w:tr w:rsidR="00870B37" w:rsidRPr="007E0121" w:rsidTr="00804FE6">
        <w:trPr>
          <w:trHeight w:val="298"/>
        </w:trPr>
        <w:tc>
          <w:tcPr>
            <w:tcW w:w="108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37" w:rsidRPr="007E0121" w:rsidRDefault="00870B37" w:rsidP="007E01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b/>
                <w:color w:val="000000"/>
                <w:lang w:eastAsia="es-CL"/>
              </w:rPr>
              <w:t xml:space="preserve">Respuesta a la Solicitud de </w:t>
            </w:r>
            <w:r w:rsidR="005D2D5A" w:rsidRPr="007E0121">
              <w:rPr>
                <w:rFonts w:eastAsia="Times New Roman" w:cs="Times New Roman"/>
                <w:b/>
                <w:color w:val="000000"/>
                <w:lang w:eastAsia="es-CL"/>
              </w:rPr>
              <w:t>Información</w:t>
            </w:r>
          </w:p>
        </w:tc>
      </w:tr>
      <w:tr w:rsidR="00870B37" w:rsidRPr="007E0121" w:rsidTr="00804FE6">
        <w:trPr>
          <w:trHeight w:val="269"/>
        </w:trPr>
        <w:tc>
          <w:tcPr>
            <w:tcW w:w="1088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7" w:rsidRPr="007E0121" w:rsidRDefault="00870B37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5D2D5A" w:rsidRPr="007E0121" w:rsidTr="0080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000" w:type="dxa"/>
            <w:gridSpan w:val="2"/>
            <w:vAlign w:val="center"/>
          </w:tcPr>
          <w:p w:rsidR="005D2D5A" w:rsidRPr="00F21F68" w:rsidRDefault="005D2D5A" w:rsidP="00F21F68">
            <w:pPr>
              <w:pStyle w:val="Sinespaciado"/>
              <w:rPr>
                <w:lang w:eastAsia="es-CL"/>
              </w:rPr>
            </w:pPr>
            <w:r w:rsidRPr="00F21F68">
              <w:rPr>
                <w:lang w:eastAsia="es-CL"/>
              </w:rPr>
              <w:t>Propiedad medidor</w:t>
            </w:r>
          </w:p>
        </w:tc>
        <w:tc>
          <w:tcPr>
            <w:tcW w:w="3970" w:type="dxa"/>
            <w:gridSpan w:val="5"/>
            <w:vAlign w:val="center"/>
          </w:tcPr>
          <w:p w:rsidR="005D2D5A" w:rsidRPr="00F21F68" w:rsidRDefault="005D2D5A" w:rsidP="00F21F68">
            <w:pPr>
              <w:pStyle w:val="Sinespaciado"/>
              <w:rPr>
                <w:lang w:eastAsia="es-CL"/>
              </w:rPr>
            </w:pPr>
            <w:r w:rsidRPr="00F21F68">
              <w:rPr>
                <w:lang w:eastAsia="es-CL"/>
              </w:rPr>
              <w:t>___ Cliente   ___ Empresa Distribuidora</w:t>
            </w:r>
          </w:p>
        </w:tc>
        <w:tc>
          <w:tcPr>
            <w:tcW w:w="2444" w:type="dxa"/>
            <w:gridSpan w:val="3"/>
          </w:tcPr>
          <w:p w:rsidR="005D2D5A" w:rsidRPr="00F21F68" w:rsidRDefault="005D2D5A" w:rsidP="00F21F68">
            <w:pPr>
              <w:pStyle w:val="Sinespaciado"/>
              <w:rPr>
                <w:lang w:eastAsia="es-CL"/>
              </w:rPr>
            </w:pPr>
            <w:r w:rsidRPr="00F21F68">
              <w:rPr>
                <w:lang w:eastAsia="es-CL"/>
              </w:rPr>
              <w:t>Capacidad del empalme:</w:t>
            </w:r>
          </w:p>
        </w:tc>
        <w:tc>
          <w:tcPr>
            <w:tcW w:w="2471" w:type="dxa"/>
            <w:gridSpan w:val="2"/>
          </w:tcPr>
          <w:p w:rsidR="005D2D5A" w:rsidRPr="00F21F68" w:rsidRDefault="005D2D5A" w:rsidP="00F21F68">
            <w:pPr>
              <w:pStyle w:val="Sinespaciado"/>
              <w:rPr>
                <w:lang w:eastAsia="es-CL"/>
              </w:rPr>
            </w:pPr>
            <w:r w:rsidRPr="00F21F68">
              <w:rPr>
                <w:lang w:eastAsia="es-CL"/>
              </w:rPr>
              <w:t>___ [kVA]</w:t>
            </w:r>
          </w:p>
        </w:tc>
      </w:tr>
      <w:tr w:rsidR="005D2D5A" w:rsidRPr="007E0121" w:rsidTr="0080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000" w:type="dxa"/>
            <w:gridSpan w:val="2"/>
            <w:vAlign w:val="center"/>
          </w:tcPr>
          <w:p w:rsidR="005D2D5A" w:rsidRPr="007E0121" w:rsidRDefault="005D2D5A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Tipo de Empalme</w:t>
            </w:r>
          </w:p>
        </w:tc>
        <w:tc>
          <w:tcPr>
            <w:tcW w:w="3970" w:type="dxa"/>
            <w:gridSpan w:val="5"/>
            <w:vAlign w:val="center"/>
          </w:tcPr>
          <w:p w:rsidR="005D2D5A" w:rsidRPr="007E0121" w:rsidRDefault="005D2D5A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___ Monofásico   ___ Trifásico</w:t>
            </w:r>
          </w:p>
        </w:tc>
        <w:tc>
          <w:tcPr>
            <w:tcW w:w="2444" w:type="dxa"/>
            <w:gridSpan w:val="3"/>
          </w:tcPr>
          <w:p w:rsidR="005D2D5A" w:rsidRPr="007E0121" w:rsidRDefault="005D2D5A" w:rsidP="00F21F68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Opción tarifaria</w:t>
            </w:r>
            <w:r w:rsidR="00F21F68">
              <w:rPr>
                <w:rFonts w:eastAsia="Times New Roman" w:cs="Times New Roman"/>
                <w:color w:val="000000"/>
                <w:lang w:eastAsia="es-CL"/>
              </w:rPr>
              <w:t>:</w:t>
            </w:r>
          </w:p>
        </w:tc>
        <w:tc>
          <w:tcPr>
            <w:tcW w:w="2471" w:type="dxa"/>
            <w:gridSpan w:val="2"/>
          </w:tcPr>
          <w:p w:rsidR="005D2D5A" w:rsidRPr="007E0121" w:rsidRDefault="005D2D5A" w:rsidP="007E012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5D2D5A" w:rsidRPr="007E0121" w:rsidTr="0080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5970" w:type="dxa"/>
            <w:gridSpan w:val="7"/>
            <w:tcBorders>
              <w:bottom w:val="single" w:sz="4" w:space="0" w:color="auto"/>
            </w:tcBorders>
            <w:vAlign w:val="center"/>
          </w:tcPr>
          <w:p w:rsidR="005D2D5A" w:rsidRPr="007E0121" w:rsidRDefault="005D2D5A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Identificación Transformador de Distribución Asociado:</w:t>
            </w:r>
          </w:p>
        </w:tc>
        <w:tc>
          <w:tcPr>
            <w:tcW w:w="4915" w:type="dxa"/>
            <w:gridSpan w:val="5"/>
            <w:tcBorders>
              <w:bottom w:val="single" w:sz="4" w:space="0" w:color="auto"/>
            </w:tcBorders>
          </w:tcPr>
          <w:p w:rsidR="00DD2230" w:rsidRDefault="005D2D5A" w:rsidP="00DD223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ID:</w:t>
            </w:r>
            <w:r w:rsidR="00F21F68">
              <w:rPr>
                <w:rFonts w:eastAsia="Times New Roman" w:cs="Times New Roman"/>
                <w:color w:val="000000"/>
                <w:lang w:eastAsia="es-CL"/>
              </w:rPr>
              <w:t xml:space="preserve">                                           </w:t>
            </w:r>
          </w:p>
          <w:p w:rsidR="005D2D5A" w:rsidRPr="007E0121" w:rsidRDefault="005D2D5A" w:rsidP="00DD223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Potencia:____[kVA]</w:t>
            </w:r>
            <w:r w:rsidR="00DD2230">
              <w:rPr>
                <w:rFonts w:eastAsia="Times New Roman" w:cs="Times New Roman"/>
                <w:color w:val="000000"/>
                <w:lang w:eastAsia="es-CL"/>
              </w:rPr>
              <w:t xml:space="preserve">             </w:t>
            </w:r>
            <w:r w:rsidR="00DD2230" w:rsidRPr="007E0121">
              <w:rPr>
                <w:rFonts w:eastAsia="Times New Roman" w:cs="Times New Roman"/>
                <w:color w:val="000000"/>
                <w:lang w:eastAsia="es-CL"/>
              </w:rPr>
              <w:t>Tensiones:</w:t>
            </w:r>
            <w:r w:rsidR="00DD2230">
              <w:rPr>
                <w:rFonts w:eastAsia="Times New Roman" w:cs="Times New Roman"/>
                <w:color w:val="000000"/>
                <w:lang w:eastAsia="es-CL"/>
              </w:rPr>
              <w:t>_</w:t>
            </w:r>
            <w:r w:rsidR="00DD2230" w:rsidRPr="007E0121">
              <w:rPr>
                <w:rFonts w:eastAsia="Times New Roman" w:cs="Times New Roman"/>
                <w:color w:val="000000"/>
                <w:lang w:eastAsia="es-CL"/>
              </w:rPr>
              <w:t>___/</w:t>
            </w:r>
            <w:r w:rsidR="00DD2230">
              <w:rPr>
                <w:rFonts w:eastAsia="Times New Roman" w:cs="Times New Roman"/>
                <w:color w:val="000000"/>
                <w:lang w:eastAsia="es-CL"/>
              </w:rPr>
              <w:t>_</w:t>
            </w:r>
            <w:r w:rsidR="00DD2230" w:rsidRPr="007E0121">
              <w:rPr>
                <w:rFonts w:eastAsia="Times New Roman" w:cs="Times New Roman"/>
                <w:color w:val="000000"/>
                <w:lang w:eastAsia="es-CL"/>
              </w:rPr>
              <w:t>___[kV</w:t>
            </w:r>
            <w:r w:rsidR="00DD2230">
              <w:rPr>
                <w:rFonts w:eastAsia="Times New Roman" w:cs="Times New Roman"/>
                <w:color w:val="000000"/>
                <w:lang w:eastAsia="es-CL"/>
              </w:rPr>
              <w:t>]</w:t>
            </w:r>
          </w:p>
        </w:tc>
      </w:tr>
      <w:tr w:rsidR="003F656F" w:rsidRPr="007E0121" w:rsidTr="00804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850" w:type="dxa"/>
            <w:gridSpan w:val="3"/>
            <w:vMerge w:val="restart"/>
            <w:vAlign w:val="center"/>
          </w:tcPr>
          <w:p w:rsidR="003F656F" w:rsidRPr="00FA102E" w:rsidRDefault="003F656F" w:rsidP="007F5EF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Listado de Usuarios o Clientes Finales ya conectados o con SC aprobada para el transformador de distribución asociado </w:t>
            </w:r>
          </w:p>
        </w:tc>
        <w:tc>
          <w:tcPr>
            <w:tcW w:w="426" w:type="dxa"/>
            <w:vAlign w:val="center"/>
          </w:tcPr>
          <w:p w:rsidR="003F656F" w:rsidRPr="00FA102E" w:rsidRDefault="003F656F" w:rsidP="007F5EF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N</w:t>
            </w:r>
          </w:p>
        </w:tc>
        <w:tc>
          <w:tcPr>
            <w:tcW w:w="2694" w:type="dxa"/>
            <w:gridSpan w:val="3"/>
            <w:vAlign w:val="center"/>
          </w:tcPr>
          <w:p w:rsidR="003F656F" w:rsidRPr="00FA102E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Potencia:</w:t>
            </w:r>
          </w:p>
        </w:tc>
        <w:tc>
          <w:tcPr>
            <w:tcW w:w="1558" w:type="dxa"/>
            <w:vAlign w:val="center"/>
          </w:tcPr>
          <w:p w:rsidR="003F656F" w:rsidRPr="00FA102E" w:rsidRDefault="003F656F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3</w:t>
            </w:r>
            <w:r w:rsidRPr="00FA102E">
              <w:rPr>
                <w:rFonts w:ascii="Courier New" w:hAnsi="Courier New" w:cs="Courier New"/>
                <w:noProof/>
                <w:sz w:val="20"/>
                <w:szCs w:val="20"/>
                <w:lang w:eastAsia="es-CL"/>
              </w:rPr>
              <w:t>ɸ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 </w:t>
            </w:r>
            <w:r w:rsidR="00F21F68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 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</w:t>
            </w:r>
            <w:r w:rsidR="00F21F68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 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</w:t>
            </w:r>
            <w:r w:rsidRPr="00FA102E">
              <w:rPr>
                <w:rFonts w:ascii="gobCL" w:hAnsi="gobCL" w:cs="Arial"/>
                <w:noProof/>
                <w:sz w:val="20"/>
                <w:szCs w:val="20"/>
                <w:lang w:eastAsia="es-CL"/>
              </w:rPr>
              <w:t>1</w:t>
            </w:r>
            <w:r w:rsidRPr="00FA102E">
              <w:rPr>
                <w:rFonts w:ascii="Courier New" w:hAnsi="Courier New" w:cs="Courier New"/>
                <w:noProof/>
                <w:sz w:val="20"/>
                <w:szCs w:val="20"/>
                <w:lang w:eastAsia="es-CL"/>
              </w:rPr>
              <w:t>ɸ</w:t>
            </w:r>
          </w:p>
        </w:tc>
        <w:tc>
          <w:tcPr>
            <w:tcW w:w="3357" w:type="dxa"/>
            <w:gridSpan w:val="4"/>
          </w:tcPr>
          <w:p w:rsidR="003F656F" w:rsidRPr="00FA102E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Tecnolog</w:t>
            </w:r>
            <w:r w:rsidR="00DD2230">
              <w:rPr>
                <w:rFonts w:ascii="gobCL" w:hAnsi="gobCL"/>
                <w:noProof/>
                <w:sz w:val="20"/>
                <w:szCs w:val="20"/>
                <w:lang w:eastAsia="es-CL"/>
              </w:rPr>
              <w:t>ía (1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)</w:t>
            </w:r>
          </w:p>
        </w:tc>
      </w:tr>
      <w:tr w:rsidR="00F21F68" w:rsidRPr="007E0121" w:rsidTr="00804FE6">
        <w:trPr>
          <w:trHeight w:val="287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68" w:rsidRPr="00FA102E" w:rsidRDefault="00F21F68" w:rsidP="007F5EF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8" w:rsidRPr="00FA102E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1.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2.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3.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…</w:t>
            </w:r>
          </w:p>
          <w:p w:rsidR="00F21F68" w:rsidRPr="00FA102E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______ [kVA]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______ [kVA]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______ [kVA]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______ [kVA]</w:t>
            </w:r>
          </w:p>
          <w:p w:rsidR="00F21F68" w:rsidRPr="00FA102E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______ [kVA]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 w:cs="Aria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 w:cs="Arial"/>
                <w:noProof/>
                <w:sz w:val="20"/>
                <w:szCs w:val="20"/>
                <w:lang w:eastAsia="es-CL"/>
              </w:rPr>
              <w:t>___      ___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 w:cs="Aria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 w:cs="Arial"/>
                <w:noProof/>
                <w:sz w:val="20"/>
                <w:szCs w:val="20"/>
                <w:lang w:eastAsia="es-CL"/>
              </w:rPr>
              <w:t>___      ___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 w:cs="Aria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 w:cs="Arial"/>
                <w:noProof/>
                <w:sz w:val="20"/>
                <w:szCs w:val="20"/>
                <w:lang w:eastAsia="es-CL"/>
              </w:rPr>
              <w:t>___      ___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 w:cs="Aria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 w:cs="Arial"/>
                <w:noProof/>
                <w:sz w:val="20"/>
                <w:szCs w:val="20"/>
                <w:lang w:eastAsia="es-CL"/>
              </w:rPr>
              <w:t>___      ___</w:t>
            </w:r>
          </w:p>
          <w:p w:rsidR="00F21F68" w:rsidRPr="00FA102E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 w:cs="Aria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 w:cs="Arial"/>
                <w:noProof/>
                <w:sz w:val="20"/>
                <w:szCs w:val="20"/>
                <w:lang w:eastAsia="es-CL"/>
              </w:rPr>
              <w:t>___      ___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A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B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C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D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A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B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C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D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A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B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C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D</w:t>
            </w:r>
          </w:p>
          <w:p w:rsidR="00F21F68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A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B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C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D</w:t>
            </w:r>
          </w:p>
          <w:p w:rsidR="00F21F68" w:rsidRPr="00FA102E" w:rsidRDefault="00F21F68" w:rsidP="00F21F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A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B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C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; __</w:t>
            </w:r>
            <w:r w:rsidRPr="00FA102E">
              <w:rPr>
                <w:rFonts w:ascii="gobCL" w:hAnsi="gobCL"/>
                <w:noProof/>
                <w:sz w:val="20"/>
                <w:szCs w:val="20"/>
                <w:lang w:eastAsia="es-CL"/>
              </w:rPr>
              <w:t>D</w:t>
            </w:r>
          </w:p>
        </w:tc>
      </w:tr>
      <w:tr w:rsidR="00F21F68" w:rsidRPr="007E0121" w:rsidTr="00804FE6">
        <w:trPr>
          <w:trHeight w:val="298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F68" w:rsidRPr="007E0121" w:rsidRDefault="00F21F68" w:rsidP="00F21F6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Tipo de red</w:t>
            </w:r>
            <w:r>
              <w:rPr>
                <w:rFonts w:eastAsia="Times New Roman" w:cs="Times New Roman"/>
                <w:color w:val="000000"/>
                <w:lang w:eastAsia="es-CL"/>
              </w:rPr>
              <w:t>: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8" w:rsidRPr="007E0121" w:rsidRDefault="00F21F68" w:rsidP="00F21F6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>
              <w:rPr>
                <w:rFonts w:eastAsia="Times New Roman" w:cs="Times New Roman"/>
                <w:color w:val="000000"/>
                <w:lang w:eastAsia="es-CL"/>
              </w:rPr>
              <w:t xml:space="preserve">___ 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>3ɸ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     ___ 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>2 ɸ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     ___ 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>1 ɸ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       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8" w:rsidRPr="007E0121" w:rsidRDefault="00F21F68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>
              <w:rPr>
                <w:rFonts w:eastAsia="Times New Roman" w:cs="Times New Roman"/>
                <w:color w:val="000000"/>
                <w:lang w:eastAsia="es-CL"/>
              </w:rPr>
              <w:t>___ BT     ___ MT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 xml:space="preserve">     </w:t>
            </w:r>
          </w:p>
        </w:tc>
      </w:tr>
      <w:tr w:rsidR="00F21F68" w:rsidRPr="007E0121" w:rsidTr="00804FE6">
        <w:trPr>
          <w:trHeight w:val="298"/>
        </w:trPr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68" w:rsidRPr="007E0121" w:rsidRDefault="00F21F68" w:rsidP="00F21F6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Potencias de Cortocircuito para diseño: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8" w:rsidRPr="007E0121" w:rsidRDefault="0073610C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lang w:eastAsia="es-E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es-ES"/>
                    </w:rPr>
                    <m:t>S</m:t>
                  </m:r>
                  <m:ctrlPr>
                    <w:rPr>
                      <w:rFonts w:ascii="Cambria Math" w:hAnsi="Cambria Math"/>
                      <w:sz w:val="20"/>
                      <w:lang w:eastAsia="es-E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es-ES"/>
                    </w:rPr>
                    <m:t>CC trafo</m:t>
                  </m:r>
                  <m:ctrlPr>
                    <w:rPr>
                      <w:rFonts w:ascii="Cambria Math" w:hAnsi="Cambria Math"/>
                      <w:sz w:val="20"/>
                      <w:lang w:eastAsia="es-ES"/>
                    </w:rPr>
                  </m:ctrlPr>
                </m:sub>
              </m:sSub>
            </m:oMath>
            <w:r w:rsidR="00F21F68" w:rsidRPr="007E0121">
              <w:rPr>
                <w:rFonts w:eastAsia="Times New Roman" w:cs="Times New Roman"/>
                <w:color w:val="000000"/>
                <w:lang w:eastAsia="es-CL"/>
              </w:rPr>
              <w:t>2: _________[kVA]</w:t>
            </w:r>
          </w:p>
        </w:tc>
      </w:tr>
      <w:tr w:rsidR="00F21F68" w:rsidRPr="007E0121" w:rsidTr="00804FE6">
        <w:trPr>
          <w:trHeight w:val="298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F68" w:rsidRPr="007E0121" w:rsidRDefault="00F21F68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8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8" w:rsidRPr="007E0121" w:rsidRDefault="0073610C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lang w:eastAsia="es-E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es-ES"/>
                    </w:rPr>
                    <m:t>S</m:t>
                  </m:r>
                  <m:ctrlPr>
                    <w:rPr>
                      <w:rFonts w:ascii="Cambria Math" w:hAnsi="Cambria Math"/>
                      <w:sz w:val="20"/>
                      <w:lang w:eastAsia="es-E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eastAsia="es-ES"/>
                    </w:rPr>
                    <m:t>CC trafo</m:t>
                  </m:r>
                  <m:ctrlPr>
                    <w:rPr>
                      <w:rFonts w:ascii="Cambria Math" w:hAnsi="Cambria Math"/>
                      <w:sz w:val="20"/>
                      <w:lang w:eastAsia="es-ES"/>
                    </w:rPr>
                  </m:ctrlPr>
                </m:sub>
              </m:sSub>
            </m:oMath>
            <w:r w:rsidR="00F21F68" w:rsidRPr="007E0121">
              <w:rPr>
                <w:rFonts w:eastAsia="Times New Roman" w:cs="Times New Roman"/>
                <w:color w:val="000000"/>
                <w:lang w:eastAsia="es-CL"/>
              </w:rPr>
              <w:t>3: _________[kVA]</w:t>
            </w:r>
          </w:p>
        </w:tc>
      </w:tr>
      <w:tr w:rsidR="00F21F68" w:rsidRPr="007E0121" w:rsidTr="00804FE6">
        <w:trPr>
          <w:trHeight w:val="298"/>
        </w:trPr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68" w:rsidRPr="007E0121" w:rsidRDefault="00F21F68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8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8" w:rsidRPr="007E0121" w:rsidRDefault="0073610C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lang w:val="es-ES" w:eastAsia="es-E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ES" w:eastAsia="es-ES"/>
                    </w:rPr>
                    <m:t>S</m:t>
                  </m:r>
                  <m:ctrlPr>
                    <w:rPr>
                      <w:rFonts w:ascii="Cambria Math" w:hAnsi="Cambria Math"/>
                      <w:lang w:val="es-ES" w:eastAsia="es-E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s-ES" w:eastAsia="es-ES"/>
                    </w:rPr>
                    <m:t>CC red FA</m:t>
                  </m:r>
                  <m:ctrlPr>
                    <w:rPr>
                      <w:rFonts w:ascii="Cambria Math" w:hAnsi="Cambria Math"/>
                      <w:lang w:val="es-ES" w:eastAsia="es-ES"/>
                    </w:rPr>
                  </m:ctrlPr>
                </m:sub>
              </m:sSub>
            </m:oMath>
            <w:r w:rsidR="00F21F68" w:rsidRPr="007E0121">
              <w:rPr>
                <w:rFonts w:eastAsia="Times New Roman" w:cs="Times New Roman"/>
                <w:color w:val="000000"/>
                <w:lang w:eastAsia="es-CL"/>
              </w:rPr>
              <w:t>4: _________[kVA]</w:t>
            </w:r>
          </w:p>
        </w:tc>
      </w:tr>
      <w:tr w:rsidR="00F21F68" w:rsidRPr="007E0121" w:rsidTr="00804FE6">
        <w:trPr>
          <w:trHeight w:val="298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F68" w:rsidRPr="007E0121" w:rsidRDefault="00F21F68" w:rsidP="007E012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Demanda Mínima: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8" w:rsidRPr="007E0121" w:rsidRDefault="00F21F68" w:rsidP="007E0121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>En horas con sol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: ____ 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>[k</w:t>
            </w:r>
            <w:r>
              <w:rPr>
                <w:rFonts w:eastAsia="Times New Roman" w:cs="Times New Roman"/>
                <w:color w:val="000000"/>
                <w:lang w:eastAsia="es-CL"/>
              </w:rPr>
              <w:t>W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>]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           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 xml:space="preserve">En horas sin sol:  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____ 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>[kW]</w:t>
            </w:r>
          </w:p>
          <w:p w:rsidR="00F21F68" w:rsidRPr="007E0121" w:rsidRDefault="00F21F68" w:rsidP="00C0611B">
            <w:pPr>
              <w:spacing w:after="0" w:line="240" w:lineRule="auto"/>
              <w:rPr>
                <w:rFonts w:eastAsia="Times New Roman" w:cs="Times New Roman"/>
                <w:color w:val="000000"/>
                <w:lang w:eastAsia="es-CL"/>
              </w:rPr>
            </w:pPr>
            <w:r w:rsidRPr="007E0121">
              <w:rPr>
                <w:rFonts w:eastAsia="Times New Roman" w:cs="Times New Roman"/>
                <w:color w:val="000000"/>
                <w:lang w:eastAsia="es-CL"/>
              </w:rPr>
              <w:t xml:space="preserve">Zona geográfica:          </w:t>
            </w:r>
            <w:r>
              <w:rPr>
                <w:rFonts w:eastAsia="Times New Roman" w:cs="Times New Roman"/>
                <w:color w:val="000000"/>
                <w:lang w:eastAsia="es-CL"/>
              </w:rPr>
              <w:t>____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 xml:space="preserve"> 1 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     ____ 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>2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      ____ 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>3</w:t>
            </w:r>
            <w:r>
              <w:rPr>
                <w:rFonts w:eastAsia="Times New Roman" w:cs="Times New Roman"/>
                <w:color w:val="000000"/>
                <w:lang w:eastAsia="es-CL"/>
              </w:rPr>
              <w:t xml:space="preserve">      ____ </w:t>
            </w:r>
            <w:r w:rsidRPr="007E0121">
              <w:rPr>
                <w:rFonts w:eastAsia="Times New Roman" w:cs="Times New Roman"/>
                <w:color w:val="000000"/>
                <w:lang w:eastAsia="es-CL"/>
              </w:rPr>
              <w:t>4</w:t>
            </w:r>
          </w:p>
        </w:tc>
      </w:tr>
      <w:tr w:rsidR="00F21F68" w:rsidRPr="007E0121" w:rsidTr="00804FE6">
        <w:trPr>
          <w:trHeight w:val="298"/>
        </w:trPr>
        <w:tc>
          <w:tcPr>
            <w:tcW w:w="10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68" w:rsidRPr="00F21F68" w:rsidRDefault="00F21F68" w:rsidP="00D056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lang w:eastAsia="es-CL"/>
              </w:rPr>
            </w:pPr>
            <w:r w:rsidRPr="00F21F68">
              <w:rPr>
                <w:rFonts w:eastAsia="Times New Roman" w:cs="Times New Roman"/>
                <w:b/>
                <w:color w:val="000000"/>
                <w:sz w:val="28"/>
                <w:lang w:eastAsia="es-CL"/>
              </w:rPr>
              <w:t>Capacidad Instalada Permitida</w:t>
            </w:r>
            <w:r w:rsidR="00DD2230">
              <w:rPr>
                <w:rFonts w:eastAsia="Times New Roman" w:cs="Times New Roman"/>
                <w:b/>
                <w:color w:val="000000"/>
                <w:sz w:val="28"/>
                <w:lang w:eastAsia="es-CL"/>
              </w:rPr>
              <w:t xml:space="preserve"> </w:t>
            </w:r>
            <w:r w:rsidR="00DD2230" w:rsidRPr="00DD2230">
              <w:rPr>
                <w:rFonts w:eastAsia="Times New Roman" w:cs="Times New Roman"/>
                <w:color w:val="000000"/>
                <w:lang w:eastAsia="es-CL"/>
              </w:rPr>
              <w:t>(</w:t>
            </w:r>
            <w:r w:rsidR="00D0567C">
              <w:rPr>
                <w:rFonts w:eastAsia="Times New Roman" w:cs="Times New Roman"/>
                <w:color w:val="000000"/>
                <w:lang w:eastAsia="es-CL"/>
              </w:rPr>
              <w:t>2</w:t>
            </w:r>
            <w:r w:rsidR="00DD2230" w:rsidRPr="00DD2230">
              <w:rPr>
                <w:rFonts w:eastAsia="Times New Roman" w:cs="Times New Roman"/>
                <w:color w:val="000000"/>
                <w:lang w:eastAsia="es-CL"/>
              </w:rPr>
              <w:t>)</w:t>
            </w:r>
            <w:r w:rsidRPr="00F21F68">
              <w:rPr>
                <w:rFonts w:eastAsia="Times New Roman" w:cs="Times New Roman"/>
                <w:b/>
                <w:color w:val="000000"/>
                <w:sz w:val="28"/>
                <w:lang w:eastAsia="es-CL"/>
              </w:rPr>
              <w:t>:</w:t>
            </w:r>
            <w:r>
              <w:rPr>
                <w:rFonts w:eastAsia="Times New Roman" w:cs="Times New Roman"/>
                <w:b/>
                <w:color w:val="000000"/>
                <w:sz w:val="28"/>
                <w:lang w:eastAsia="es-CL"/>
              </w:rPr>
              <w:t xml:space="preserve">   ______ [kW]  para sistemas del tipo </w:t>
            </w:r>
            <w:r w:rsidR="00DD2230">
              <w:rPr>
                <w:rFonts w:eastAsia="Times New Roman" w:cs="Times New Roman"/>
                <w:color w:val="000000"/>
                <w:lang w:eastAsia="es-CL"/>
              </w:rPr>
              <w:t>(1</w:t>
            </w:r>
            <w:r w:rsidRPr="002664FC">
              <w:rPr>
                <w:rFonts w:eastAsia="Times New Roman" w:cs="Times New Roman"/>
                <w:color w:val="000000"/>
                <w:lang w:eastAsia="es-CL"/>
              </w:rPr>
              <w:t>)</w:t>
            </w:r>
            <w:r w:rsidR="002664FC">
              <w:rPr>
                <w:rFonts w:eastAsia="Times New Roman" w:cs="Times New Roman"/>
                <w:b/>
                <w:color w:val="000000"/>
                <w:sz w:val="28"/>
                <w:lang w:eastAsia="es-CL"/>
              </w:rPr>
              <w:t>:  _____________</w:t>
            </w:r>
          </w:p>
        </w:tc>
      </w:tr>
      <w:tr w:rsidR="00F21F68" w:rsidRPr="007E0121" w:rsidTr="00804FE6">
        <w:trPr>
          <w:trHeight w:val="29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7E0121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7E0121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7E0121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7E0121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F21F68" w:rsidRPr="005D2D5A" w:rsidTr="00804FE6">
        <w:trPr>
          <w:trHeight w:val="298"/>
        </w:trPr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5D2D5A" w:rsidRDefault="00F21F68" w:rsidP="00870B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4114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5D2D5A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5D2D5A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5D2D5A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F21F68" w:rsidRPr="005D2D5A" w:rsidTr="00804FE6">
        <w:trPr>
          <w:trHeight w:val="79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5D2D5A" w:rsidRDefault="00F21F68" w:rsidP="00870B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FECHA DE ENVÍO:</w:t>
            </w:r>
          </w:p>
        </w:tc>
        <w:tc>
          <w:tcPr>
            <w:tcW w:w="411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5D2D5A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5D2D5A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  <w:r w:rsidRPr="005D2D5A">
              <w:rPr>
                <w:rFonts w:eastAsia="Times New Roman" w:cs="Times New Roman"/>
                <w:color w:val="000000"/>
                <w:lang w:eastAsia="es-CL"/>
              </w:rPr>
              <w:t>TIMBRE DISTRIBUIDORA</w:t>
            </w:r>
          </w:p>
        </w:tc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68" w:rsidRPr="005D2D5A" w:rsidRDefault="00F21F68" w:rsidP="00870B3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s-CL"/>
              </w:rPr>
            </w:pPr>
          </w:p>
        </w:tc>
      </w:tr>
      <w:tr w:rsidR="00F21F68" w:rsidRPr="005D2D5A" w:rsidTr="00804FE6">
        <w:trPr>
          <w:trHeight w:val="298"/>
        </w:trPr>
        <w:tc>
          <w:tcPr>
            <w:tcW w:w="108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F68" w:rsidRDefault="00DD2230" w:rsidP="00355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(1</w:t>
            </w:r>
            <w:r w:rsidR="00F21F68" w:rsidRPr="004641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) Fotovoltaico (A), Inversor distinto a FV (B), Generador Sincrónico (C), Generador Asincrónico (D); (3) Solar, Hidráulica, Eólica, Biomasa, Fósil (cogeneración), Otro (especificar);</w:t>
            </w:r>
          </w:p>
          <w:p w:rsidR="00DD2230" w:rsidRPr="00DD2230" w:rsidRDefault="00DD2230" w:rsidP="0035508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lang w:eastAsia="es-CL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lang w:eastAsia="es-CL"/>
              </w:rPr>
              <w:t xml:space="preserve">(2) </w:t>
            </w:r>
            <w:r w:rsidR="00D0567C">
              <w:rPr>
                <w:rFonts w:eastAsia="Times New Roman" w:cs="Times New Roman"/>
                <w:bCs/>
                <w:color w:val="000000"/>
                <w:sz w:val="18"/>
                <w:lang w:eastAsia="es-CL"/>
              </w:rPr>
              <w:t>La Capacidad Estimada Permitida es c</w:t>
            </w:r>
            <w:r w:rsidR="00D0567C" w:rsidRPr="00D0567C">
              <w:rPr>
                <w:rFonts w:eastAsia="Times New Roman" w:cs="Times New Roman"/>
                <w:bCs/>
                <w:color w:val="000000"/>
                <w:sz w:val="18"/>
                <w:lang w:eastAsia="es-CL"/>
              </w:rPr>
              <w:t xml:space="preserve">álculo </w:t>
            </w:r>
            <w:r w:rsidR="00D0567C" w:rsidRPr="00D0567C">
              <w:rPr>
                <w:rFonts w:eastAsia="Times New Roman" w:cs="Times New Roman"/>
                <w:b/>
                <w:bCs/>
                <w:color w:val="000000"/>
                <w:sz w:val="18"/>
                <w:lang w:eastAsia="es-CL"/>
              </w:rPr>
              <w:t>estimado</w:t>
            </w:r>
            <w:r w:rsidR="00D0567C" w:rsidRPr="00D0567C">
              <w:rPr>
                <w:rFonts w:eastAsia="Times New Roman" w:cs="Times New Roman"/>
                <w:bCs/>
                <w:color w:val="000000"/>
                <w:sz w:val="18"/>
                <w:lang w:eastAsia="es-CL"/>
              </w:rPr>
              <w:t xml:space="preserve"> de la Capacidad del Equipamiento de Generación máxima que puede conectar un Usuario o Cliente Final en un punto de conexión de la red de distribución eléctrica, sin requerir para ello de Obras Adicionales y/o Adecuaciones, expresada en kilowatts</w:t>
            </w:r>
            <w:r w:rsidR="00D0567C">
              <w:rPr>
                <w:rFonts w:eastAsia="Times New Roman" w:cs="Times New Roman"/>
                <w:bCs/>
                <w:color w:val="000000"/>
                <w:sz w:val="18"/>
                <w:lang w:eastAsia="es-CL"/>
              </w:rPr>
              <w:t>. Los equipamientos de generación pueden superar esta capacidad, pero eventualmente se requerirán estudios más acabados para determinar si la red de distribución requiere expansiones para la conexión de dicho equipamiento.</w:t>
            </w:r>
          </w:p>
          <w:p w:rsidR="00D0567C" w:rsidRPr="00D0567C" w:rsidRDefault="00D0567C" w:rsidP="00D056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CL"/>
              </w:rPr>
            </w:pPr>
            <w:r w:rsidRPr="00D0567C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Para más información sobre normativas, productos autorizados e instaladores, visita </w:t>
            </w:r>
            <w:hyperlink r:id="rId7" w:history="1">
              <w:r w:rsidRPr="00D0567C">
                <w:rPr>
                  <w:rStyle w:val="Hipervnculo"/>
                  <w:rFonts w:eastAsia="Times New Roman"/>
                  <w:b/>
                  <w:sz w:val="18"/>
                  <w:szCs w:val="18"/>
                  <w:lang w:eastAsia="es-CL"/>
                </w:rPr>
                <w:t>www.sec.cl/energiasrenovables</w:t>
              </w:r>
            </w:hyperlink>
            <w:r w:rsidRPr="00D0567C">
              <w:rPr>
                <w:rFonts w:eastAsia="Times New Roman"/>
                <w:b/>
                <w:color w:val="000000"/>
                <w:szCs w:val="18"/>
                <w:lang w:eastAsia="es-CL"/>
              </w:rPr>
              <w:t xml:space="preserve">, </w:t>
            </w:r>
            <w:r w:rsidRPr="00D0567C">
              <w:rPr>
                <w:rFonts w:eastAsia="Times New Roman"/>
                <w:b/>
                <w:color w:val="000000"/>
                <w:sz w:val="18"/>
                <w:szCs w:val="18"/>
                <w:lang w:eastAsia="es-CL"/>
              </w:rPr>
              <w:t xml:space="preserve">sección Ley de Generación Distribuida.                                                                                                                                                </w:t>
            </w:r>
          </w:p>
          <w:p w:rsidR="00F21F68" w:rsidRPr="005D2D5A" w:rsidRDefault="00F21F68" w:rsidP="002664F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s-CL"/>
              </w:rPr>
            </w:pPr>
            <w:r w:rsidRPr="005D2D5A">
              <w:rPr>
                <w:rFonts w:eastAsia="Times New Roman" w:cs="Times New Roman"/>
                <w:bCs/>
                <w:i/>
                <w:color w:val="000000"/>
                <w:sz w:val="18"/>
                <w:lang w:eastAsia="es-CL"/>
              </w:rPr>
              <w:t xml:space="preserve">Formulario para Respuesta a la Solicitud de </w:t>
            </w:r>
            <w:r w:rsidR="002664FC">
              <w:rPr>
                <w:rFonts w:eastAsia="Times New Roman" w:cs="Times New Roman"/>
                <w:bCs/>
                <w:i/>
                <w:color w:val="000000"/>
                <w:sz w:val="18"/>
                <w:lang w:eastAsia="es-CL"/>
              </w:rPr>
              <w:t>Información</w:t>
            </w:r>
            <w:r w:rsidRPr="005D2D5A">
              <w:rPr>
                <w:rFonts w:eastAsia="Times New Roman" w:cs="Times New Roman"/>
                <w:bCs/>
                <w:i/>
                <w:color w:val="000000"/>
                <w:sz w:val="18"/>
                <w:lang w:eastAsia="es-CL"/>
              </w:rPr>
              <w:t xml:space="preserve"> Versión 2/2017</w:t>
            </w:r>
          </w:p>
        </w:tc>
      </w:tr>
    </w:tbl>
    <w:p w:rsidR="00486C26" w:rsidRDefault="00486C26" w:rsidP="00804FE6">
      <w:pPr>
        <w:jc w:val="left"/>
      </w:pPr>
    </w:p>
    <w:p w:rsidR="00804FE6" w:rsidRPr="00C21D1C" w:rsidRDefault="00804FE6" w:rsidP="00804FE6">
      <w:pPr>
        <w:jc w:val="center"/>
        <w:rPr>
          <w:b/>
        </w:rPr>
      </w:pPr>
      <w:r w:rsidRPr="00C21D1C">
        <w:rPr>
          <w:b/>
        </w:rPr>
        <w:lastRenderedPageBreak/>
        <w:t xml:space="preserve">Detalles de </w:t>
      </w:r>
      <w:r>
        <w:rPr>
          <w:b/>
        </w:rPr>
        <w:t>Cálculos de CIP</w:t>
      </w:r>
      <w:r w:rsidRPr="00C21D1C">
        <w:rPr>
          <w:b/>
        </w:rPr>
        <w:t xml:space="preserve"> </w:t>
      </w: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1156"/>
        <w:gridCol w:w="4214"/>
        <w:gridCol w:w="1360"/>
        <w:gridCol w:w="1184"/>
        <w:gridCol w:w="1584"/>
      </w:tblGrid>
      <w:tr w:rsidR="00804FE6" w:rsidTr="00D15AC0"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804FE6" w:rsidRPr="00E7244A" w:rsidRDefault="00804FE6" w:rsidP="00D15AC0">
            <w:pPr>
              <w:jc w:val="center"/>
              <w:rPr>
                <w:color w:val="000000" w:themeColor="text1"/>
              </w:rPr>
            </w:pPr>
            <w:r w:rsidRPr="00E7244A">
              <w:rPr>
                <w:color w:val="000000" w:themeColor="text1"/>
              </w:rPr>
              <w:t>Ítem</w:t>
            </w:r>
          </w:p>
        </w:tc>
        <w:tc>
          <w:tcPr>
            <w:tcW w:w="4214" w:type="dxa"/>
            <w:shd w:val="clear" w:color="auto" w:fill="D9D9D9" w:themeFill="background1" w:themeFillShade="D9"/>
            <w:vAlign w:val="center"/>
          </w:tcPr>
          <w:p w:rsidR="00804FE6" w:rsidRPr="00E7244A" w:rsidRDefault="00804FE6" w:rsidP="00D15AC0">
            <w:pPr>
              <w:jc w:val="center"/>
              <w:rPr>
                <w:color w:val="000000" w:themeColor="text1"/>
              </w:rPr>
            </w:pPr>
            <w:r w:rsidRPr="00E7244A">
              <w:rPr>
                <w:color w:val="000000" w:themeColor="text1"/>
              </w:rPr>
              <w:t>Dirección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804FE6" w:rsidRDefault="00804FE6" w:rsidP="00D15AC0">
            <w:pPr>
              <w:jc w:val="center"/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</w:pPr>
            <w:r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  <w:t>Capacidad Instalada Permitida</w:t>
            </w:r>
            <w:r w:rsidRPr="00FA2B1A"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  <w:t xml:space="preserve"> </w:t>
            </w:r>
          </w:p>
          <w:p w:rsidR="00804FE6" w:rsidRPr="00E7244A" w:rsidRDefault="00804FE6" w:rsidP="00D15AC0">
            <w:pPr>
              <w:jc w:val="center"/>
              <w:rPr>
                <w:color w:val="000000" w:themeColor="text1"/>
              </w:rPr>
            </w:pPr>
            <w:r w:rsidRPr="00E7244A">
              <w:rPr>
                <w:color w:val="000000" w:themeColor="text1"/>
              </w:rPr>
              <w:t>(kW)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04FE6" w:rsidRPr="00E7244A" w:rsidRDefault="00804FE6" w:rsidP="00D15AC0">
            <w:pPr>
              <w:jc w:val="center"/>
              <w:rPr>
                <w:color w:val="000000" w:themeColor="text1"/>
              </w:rPr>
            </w:pPr>
            <w:r w:rsidRPr="00E7244A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Tecnología (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6</w:t>
            </w:r>
            <w:r w:rsidRPr="00E7244A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04FE6" w:rsidRPr="00E7244A" w:rsidRDefault="00804FE6" w:rsidP="00D15AC0">
            <w:pPr>
              <w:jc w:val="center"/>
              <w:rPr>
                <w:color w:val="000000" w:themeColor="text1"/>
              </w:rPr>
            </w:pPr>
            <w:r w:rsidRPr="00E7244A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E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nergético (7</w:t>
            </w:r>
            <w:r w:rsidRPr="00E7244A">
              <w:rPr>
                <w:rFonts w:ascii="Calibri" w:eastAsia="Times New Roman" w:hAnsi="Calibri" w:cs="Times New Roman"/>
                <w:color w:val="000000" w:themeColor="text1"/>
                <w:lang w:eastAsia="es-CL"/>
              </w:rPr>
              <w:t>):</w:t>
            </w:r>
          </w:p>
        </w:tc>
      </w:tr>
      <w:tr w:rsidR="00804FE6" w:rsidTr="00D15AC0">
        <w:tc>
          <w:tcPr>
            <w:tcW w:w="1156" w:type="dxa"/>
          </w:tcPr>
          <w:p w:rsidR="00804FE6" w:rsidRDefault="00804FE6" w:rsidP="00D15AC0">
            <w:pPr>
              <w:jc w:val="center"/>
            </w:pPr>
            <w:r>
              <w:t>1</w:t>
            </w:r>
          </w:p>
        </w:tc>
        <w:tc>
          <w:tcPr>
            <w:tcW w:w="4214" w:type="dxa"/>
          </w:tcPr>
          <w:p w:rsidR="00804FE6" w:rsidRDefault="00804FE6" w:rsidP="00D15AC0"/>
        </w:tc>
        <w:tc>
          <w:tcPr>
            <w:tcW w:w="1360" w:type="dxa"/>
          </w:tcPr>
          <w:p w:rsidR="00804FE6" w:rsidRDefault="00804FE6" w:rsidP="00D15AC0"/>
        </w:tc>
        <w:tc>
          <w:tcPr>
            <w:tcW w:w="1184" w:type="dxa"/>
          </w:tcPr>
          <w:p w:rsidR="00804FE6" w:rsidRDefault="00804FE6" w:rsidP="00D15AC0"/>
        </w:tc>
        <w:tc>
          <w:tcPr>
            <w:tcW w:w="1584" w:type="dxa"/>
          </w:tcPr>
          <w:p w:rsidR="00804FE6" w:rsidRDefault="00804FE6" w:rsidP="00D15AC0"/>
        </w:tc>
      </w:tr>
      <w:tr w:rsidR="00804FE6" w:rsidTr="00D15AC0">
        <w:tc>
          <w:tcPr>
            <w:tcW w:w="1156" w:type="dxa"/>
          </w:tcPr>
          <w:p w:rsidR="00804FE6" w:rsidRDefault="00804FE6" w:rsidP="00D15AC0">
            <w:pPr>
              <w:jc w:val="center"/>
            </w:pPr>
            <w:r>
              <w:t>2</w:t>
            </w:r>
          </w:p>
        </w:tc>
        <w:tc>
          <w:tcPr>
            <w:tcW w:w="4214" w:type="dxa"/>
          </w:tcPr>
          <w:p w:rsidR="00804FE6" w:rsidRDefault="00804FE6" w:rsidP="00D15AC0"/>
        </w:tc>
        <w:tc>
          <w:tcPr>
            <w:tcW w:w="1360" w:type="dxa"/>
          </w:tcPr>
          <w:p w:rsidR="00804FE6" w:rsidRDefault="00804FE6" w:rsidP="00D15AC0"/>
        </w:tc>
        <w:tc>
          <w:tcPr>
            <w:tcW w:w="1184" w:type="dxa"/>
          </w:tcPr>
          <w:p w:rsidR="00804FE6" w:rsidRDefault="00804FE6" w:rsidP="00D15AC0"/>
        </w:tc>
        <w:tc>
          <w:tcPr>
            <w:tcW w:w="1584" w:type="dxa"/>
          </w:tcPr>
          <w:p w:rsidR="00804FE6" w:rsidRDefault="00804FE6" w:rsidP="00D15AC0"/>
        </w:tc>
      </w:tr>
      <w:tr w:rsidR="00804FE6" w:rsidTr="00D15AC0">
        <w:tc>
          <w:tcPr>
            <w:tcW w:w="1156" w:type="dxa"/>
          </w:tcPr>
          <w:p w:rsidR="00804FE6" w:rsidRDefault="00804FE6" w:rsidP="00D15AC0">
            <w:pPr>
              <w:jc w:val="center"/>
            </w:pPr>
            <w:r>
              <w:t>3</w:t>
            </w:r>
          </w:p>
        </w:tc>
        <w:tc>
          <w:tcPr>
            <w:tcW w:w="4214" w:type="dxa"/>
          </w:tcPr>
          <w:p w:rsidR="00804FE6" w:rsidRDefault="00804FE6" w:rsidP="00D15AC0"/>
        </w:tc>
        <w:tc>
          <w:tcPr>
            <w:tcW w:w="1360" w:type="dxa"/>
          </w:tcPr>
          <w:p w:rsidR="00804FE6" w:rsidRDefault="00804FE6" w:rsidP="00D15AC0"/>
        </w:tc>
        <w:tc>
          <w:tcPr>
            <w:tcW w:w="1184" w:type="dxa"/>
          </w:tcPr>
          <w:p w:rsidR="00804FE6" w:rsidRDefault="00804FE6" w:rsidP="00D15AC0"/>
        </w:tc>
        <w:tc>
          <w:tcPr>
            <w:tcW w:w="1584" w:type="dxa"/>
          </w:tcPr>
          <w:p w:rsidR="00804FE6" w:rsidRDefault="00804FE6" w:rsidP="00D15AC0"/>
        </w:tc>
      </w:tr>
      <w:tr w:rsidR="00804FE6" w:rsidTr="00D15AC0">
        <w:tc>
          <w:tcPr>
            <w:tcW w:w="1156" w:type="dxa"/>
          </w:tcPr>
          <w:p w:rsidR="00804FE6" w:rsidRDefault="00804FE6" w:rsidP="00D15AC0">
            <w:pPr>
              <w:jc w:val="center"/>
            </w:pPr>
            <w:r>
              <w:t>4</w:t>
            </w:r>
          </w:p>
        </w:tc>
        <w:tc>
          <w:tcPr>
            <w:tcW w:w="4214" w:type="dxa"/>
          </w:tcPr>
          <w:p w:rsidR="00804FE6" w:rsidRDefault="00804FE6" w:rsidP="00D15AC0"/>
        </w:tc>
        <w:tc>
          <w:tcPr>
            <w:tcW w:w="1360" w:type="dxa"/>
          </w:tcPr>
          <w:p w:rsidR="00804FE6" w:rsidRDefault="00804FE6" w:rsidP="00D15AC0"/>
        </w:tc>
        <w:tc>
          <w:tcPr>
            <w:tcW w:w="1184" w:type="dxa"/>
          </w:tcPr>
          <w:p w:rsidR="00804FE6" w:rsidRDefault="00804FE6" w:rsidP="00D15AC0"/>
        </w:tc>
        <w:tc>
          <w:tcPr>
            <w:tcW w:w="1584" w:type="dxa"/>
          </w:tcPr>
          <w:p w:rsidR="00804FE6" w:rsidRDefault="00804FE6" w:rsidP="00D15AC0"/>
        </w:tc>
      </w:tr>
      <w:tr w:rsidR="00804FE6" w:rsidTr="00D15AC0">
        <w:tc>
          <w:tcPr>
            <w:tcW w:w="1156" w:type="dxa"/>
          </w:tcPr>
          <w:p w:rsidR="00804FE6" w:rsidRDefault="00804FE6" w:rsidP="00D15AC0">
            <w:pPr>
              <w:jc w:val="center"/>
            </w:pPr>
            <w:r>
              <w:t>n</w:t>
            </w:r>
          </w:p>
        </w:tc>
        <w:tc>
          <w:tcPr>
            <w:tcW w:w="4214" w:type="dxa"/>
          </w:tcPr>
          <w:p w:rsidR="00804FE6" w:rsidRDefault="00804FE6" w:rsidP="00D15AC0"/>
        </w:tc>
        <w:tc>
          <w:tcPr>
            <w:tcW w:w="1360" w:type="dxa"/>
          </w:tcPr>
          <w:p w:rsidR="00804FE6" w:rsidRDefault="00804FE6" w:rsidP="00D15AC0"/>
        </w:tc>
        <w:tc>
          <w:tcPr>
            <w:tcW w:w="1184" w:type="dxa"/>
          </w:tcPr>
          <w:p w:rsidR="00804FE6" w:rsidRDefault="00804FE6" w:rsidP="00D15AC0"/>
        </w:tc>
        <w:tc>
          <w:tcPr>
            <w:tcW w:w="1584" w:type="dxa"/>
          </w:tcPr>
          <w:p w:rsidR="00804FE6" w:rsidRDefault="00804FE6" w:rsidP="00D15AC0"/>
        </w:tc>
      </w:tr>
    </w:tbl>
    <w:p w:rsidR="00804FE6" w:rsidRDefault="00804FE6" w:rsidP="00804FE6">
      <w:pPr>
        <w:jc w:val="left"/>
      </w:pPr>
    </w:p>
    <w:sectPr w:rsidR="00804FE6" w:rsidSect="00D970D2">
      <w:headerReference w:type="default" r:id="rId8"/>
      <w:pgSz w:w="12240" w:h="15840" w:code="1"/>
      <w:pgMar w:top="265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0C" w:rsidRDefault="0073610C" w:rsidP="00355087">
      <w:pPr>
        <w:spacing w:after="0" w:line="240" w:lineRule="auto"/>
      </w:pPr>
      <w:r>
        <w:separator/>
      </w:r>
    </w:p>
  </w:endnote>
  <w:endnote w:type="continuationSeparator" w:id="0">
    <w:p w:rsidR="0073610C" w:rsidRDefault="0073610C" w:rsidP="0035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0C" w:rsidRDefault="0073610C" w:rsidP="00355087">
      <w:pPr>
        <w:spacing w:after="0" w:line="240" w:lineRule="auto"/>
      </w:pPr>
      <w:r>
        <w:separator/>
      </w:r>
    </w:p>
  </w:footnote>
  <w:footnote w:type="continuationSeparator" w:id="0">
    <w:p w:rsidR="0073610C" w:rsidRDefault="0073610C" w:rsidP="0035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5727"/>
      <w:docPartObj>
        <w:docPartGallery w:val="Page Numbers (Top of Page)"/>
        <w:docPartUnique/>
      </w:docPartObj>
    </w:sdtPr>
    <w:sdtEndPr/>
    <w:sdtContent>
      <w:p w:rsidR="00D20FD1" w:rsidRDefault="00D20FD1" w:rsidP="00D20FD1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C335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C335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18"/>
    <w:rsid w:val="00006455"/>
    <w:rsid w:val="000B0B5B"/>
    <w:rsid w:val="001819D0"/>
    <w:rsid w:val="001C3357"/>
    <w:rsid w:val="001D5BEF"/>
    <w:rsid w:val="001F0541"/>
    <w:rsid w:val="0023452C"/>
    <w:rsid w:val="002664FC"/>
    <w:rsid w:val="0028151D"/>
    <w:rsid w:val="002B278E"/>
    <w:rsid w:val="00327747"/>
    <w:rsid w:val="00355087"/>
    <w:rsid w:val="003F656F"/>
    <w:rsid w:val="00464118"/>
    <w:rsid w:val="00467A84"/>
    <w:rsid w:val="00486C26"/>
    <w:rsid w:val="00537F1C"/>
    <w:rsid w:val="005D2D5A"/>
    <w:rsid w:val="005E563F"/>
    <w:rsid w:val="00607F32"/>
    <w:rsid w:val="0064175D"/>
    <w:rsid w:val="006B2FCD"/>
    <w:rsid w:val="0073610C"/>
    <w:rsid w:val="007C159A"/>
    <w:rsid w:val="007E0121"/>
    <w:rsid w:val="007F585B"/>
    <w:rsid w:val="008031A1"/>
    <w:rsid w:val="00804FE6"/>
    <w:rsid w:val="00840A26"/>
    <w:rsid w:val="00870B37"/>
    <w:rsid w:val="00902A4A"/>
    <w:rsid w:val="0092186F"/>
    <w:rsid w:val="00977409"/>
    <w:rsid w:val="00A223F1"/>
    <w:rsid w:val="00A430A3"/>
    <w:rsid w:val="00A55AE3"/>
    <w:rsid w:val="00AA29A4"/>
    <w:rsid w:val="00AE5518"/>
    <w:rsid w:val="00AF55E3"/>
    <w:rsid w:val="00B14CA2"/>
    <w:rsid w:val="00B86188"/>
    <w:rsid w:val="00C0611B"/>
    <w:rsid w:val="00C56B8D"/>
    <w:rsid w:val="00CA3C39"/>
    <w:rsid w:val="00CF4F35"/>
    <w:rsid w:val="00D0567C"/>
    <w:rsid w:val="00D20FD1"/>
    <w:rsid w:val="00D71EF0"/>
    <w:rsid w:val="00D84B65"/>
    <w:rsid w:val="00D970D2"/>
    <w:rsid w:val="00DA61BE"/>
    <w:rsid w:val="00DD2230"/>
    <w:rsid w:val="00DE0397"/>
    <w:rsid w:val="00E16C63"/>
    <w:rsid w:val="00E43016"/>
    <w:rsid w:val="00E560E1"/>
    <w:rsid w:val="00E8328D"/>
    <w:rsid w:val="00F21F68"/>
    <w:rsid w:val="00F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AE114-C42D-4614-A152-78207C9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7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5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087"/>
  </w:style>
  <w:style w:type="paragraph" w:styleId="Piedepgina">
    <w:name w:val="footer"/>
    <w:basedOn w:val="Normal"/>
    <w:link w:val="PiedepginaCar"/>
    <w:uiPriority w:val="99"/>
    <w:unhideWhenUsed/>
    <w:rsid w:val="003550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087"/>
  </w:style>
  <w:style w:type="character" w:styleId="Hipervnculo">
    <w:name w:val="Hyperlink"/>
    <w:basedOn w:val="Fuentedeprrafopredeter"/>
    <w:uiPriority w:val="99"/>
    <w:unhideWhenUsed/>
    <w:rsid w:val="00D20F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0FD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67A84"/>
    <w:pPr>
      <w:spacing w:after="0" w:line="240" w:lineRule="auto"/>
      <w:jc w:val="both"/>
    </w:pPr>
  </w:style>
  <w:style w:type="table" w:styleId="Tablaconcuadrcula">
    <w:name w:val="Table Grid"/>
    <w:basedOn w:val="Tablanormal"/>
    <w:uiPriority w:val="59"/>
    <w:rsid w:val="0080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c.cl/energiasrenovable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Enzo Cristian  Fortini Vargas</cp:lastModifiedBy>
  <cp:revision>4</cp:revision>
  <cp:lastPrinted>2017-01-24T13:10:00Z</cp:lastPrinted>
  <dcterms:created xsi:type="dcterms:W3CDTF">2017-02-01T16:07:00Z</dcterms:created>
  <dcterms:modified xsi:type="dcterms:W3CDTF">2017-02-01T20:19:00Z</dcterms:modified>
</cp:coreProperties>
</file>